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Nauka przez Internet sposobem na wyrównanie szans w edukacji.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Przed młodym pokoleniem ciężkie czasy. Reforma edukacji, liczne zmiany w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formule egzaminów oraz rosnące ambicje nastolatków to tylko niektóre z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czynników, które drogę edukacji czynią coraz trudniejszą.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osiągnąć stawiane sobie cele nie wystarczy dziś tylko się uczyć - trzeba umieć się nauczyć!</w:t>
      </w:r>
      <w:r>
        <w:rPr>
          <w:rFonts w:ascii="calibri" w:hAnsi="calibri" w:eastAsia="calibri" w:cs="calibri"/>
          <w:sz w:val="24"/>
          <w:szCs w:val="24"/>
        </w:rPr>
        <w:t xml:space="preserve">Ze względu na częsty problem słabej dostępności do zapleczy edukacyjnych, już to bywa trudne . Aby móc mówić o następnym kroku, czyli o </w:t>
      </w:r>
      <w:r>
        <w:rPr>
          <w:rFonts w:ascii="calibri" w:hAnsi="calibri" w:eastAsia="calibri" w:cs="calibri"/>
          <w:sz w:val="24"/>
          <w:szCs w:val="24"/>
        </w:rPr>
        <w:t xml:space="preserve">pokonaniu konkurencji, należy skupić się najpierw na nauce o tym jak poprawnie się uczyć i gdzie szukać wartościowych informacji.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Walka o miejsce na podium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Szkoła przypomina zawody sportowe – poprzeczkę ustawiają najlepsi i </w:t>
      </w:r>
      <w:r>
        <w:rPr>
          <w:rFonts w:ascii="calibri" w:hAnsi="calibri" w:eastAsia="calibri" w:cs="calibri"/>
          <w:sz w:val="24"/>
          <w:szCs w:val="24"/>
        </w:rPr>
        <w:t xml:space="preserve">to ich należy traktować jako punkt odniesienia. Realia są smutne. Należy zrozumieć, </w:t>
      </w:r>
      <w:r>
        <w:rPr>
          <w:rFonts w:ascii="calibri" w:hAnsi="calibri" w:eastAsia="calibri" w:cs="calibri"/>
          <w:sz w:val="24"/>
          <w:szCs w:val="24"/>
        </w:rPr>
        <w:t xml:space="preserve">że nie zawsze jest się w tej wspomnianej elicie, a jeżeli już, to tylko w określonej </w:t>
      </w:r>
      <w:r>
        <w:rPr>
          <w:rFonts w:ascii="calibri" w:hAnsi="calibri" w:eastAsia="calibri" w:cs="calibri"/>
          <w:sz w:val="24"/>
          <w:szCs w:val="24"/>
        </w:rPr>
        <w:t xml:space="preserve">dziedzinie.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Wszyscy doskonale to znamy – wybitny humanista czuje się zupełnie </w:t>
      </w:r>
      <w:r>
        <w:rPr>
          <w:rFonts w:ascii="calibri" w:hAnsi="calibri" w:eastAsia="calibri" w:cs="calibri"/>
          <w:sz w:val="24"/>
          <w:szCs w:val="24"/>
        </w:rPr>
        <w:t xml:space="preserve">zagubiony w matematycznej klasie, a matematyk zdezorientowany na egzaminie z </w:t>
      </w:r>
      <w:r>
        <w:rPr>
          <w:rFonts w:ascii="calibri" w:hAnsi="calibri" w:eastAsia="calibri" w:cs="calibri"/>
          <w:sz w:val="24"/>
          <w:szCs w:val="24"/>
        </w:rPr>
        <w:t xml:space="preserve">polskiego. Wcale nie powoduje tego brak talentu, czy dobrego nastawienia uczniów. </w:t>
      </w:r>
      <w:r>
        <w:rPr>
          <w:rFonts w:ascii="calibri" w:hAnsi="calibri" w:eastAsia="calibri" w:cs="calibri"/>
          <w:sz w:val="24"/>
          <w:szCs w:val="24"/>
        </w:rPr>
        <w:t xml:space="preserve">Nikogo nie można za to winić, w końcu nie można być najlepszym we wszystkim.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Edukację ucznia warunkuje wiele aspektów. Duże znaczenie mają warunki do nauki. </w:t>
      </w:r>
      <w:r>
        <w:rPr>
          <w:rFonts w:ascii="calibri" w:hAnsi="calibri" w:eastAsia="calibri" w:cs="calibri"/>
          <w:sz w:val="24"/>
          <w:szCs w:val="24"/>
        </w:rPr>
        <w:t xml:space="preserve">Wlicza się w to min. typ szkoły do jakiej uczeń uczęszcza. Wiadomo, że prywatna </w:t>
      </w:r>
      <w:r>
        <w:rPr>
          <w:rFonts w:ascii="calibri" w:hAnsi="calibri" w:eastAsia="calibri" w:cs="calibri"/>
          <w:sz w:val="24"/>
          <w:szCs w:val="24"/>
        </w:rPr>
        <w:t xml:space="preserve">placówka edukacyjna z mniejszą liczbą uczniów i większą liczbą godzin lekcyjnych </w:t>
      </w:r>
      <w:r>
        <w:rPr>
          <w:rFonts w:ascii="calibri" w:hAnsi="calibri" w:eastAsia="calibri" w:cs="calibri"/>
          <w:sz w:val="24"/>
          <w:szCs w:val="24"/>
        </w:rPr>
        <w:t xml:space="preserve">zagwarantuje lepsze fundamenty do zdobywania wiedzy. Niestety możliwość nauki w </w:t>
      </w:r>
      <w:r>
        <w:rPr>
          <w:rFonts w:ascii="calibri" w:hAnsi="calibri" w:eastAsia="calibri" w:cs="calibri"/>
          <w:sz w:val="24"/>
          <w:szCs w:val="24"/>
        </w:rPr>
        <w:t xml:space="preserve">prywatnej szkole uzależnia stan majątkowy rodziny ucznia. Finanse nie powinny </w:t>
      </w:r>
      <w:r>
        <w:rPr>
          <w:rFonts w:ascii="calibri" w:hAnsi="calibri" w:eastAsia="calibri" w:cs="calibri"/>
          <w:sz w:val="24"/>
          <w:szCs w:val="24"/>
        </w:rPr>
        <w:t xml:space="preserve">blokować możliwości zdobywania wiedzy.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Lokalizacja szkoły także nie powinna mieć wpływu na jakość zaplecza </w:t>
      </w:r>
      <w:r>
        <w:rPr>
          <w:rFonts w:ascii="calibri" w:hAnsi="calibri" w:eastAsia="calibri" w:cs="calibri"/>
          <w:sz w:val="24"/>
          <w:szCs w:val="24"/>
        </w:rPr>
        <w:t xml:space="preserve">edukacyjnego. Niestety ma. Mamy tu do czynienia z kilkoma problemami: migracją </w:t>
      </w:r>
      <w:r>
        <w:rPr>
          <w:rFonts w:ascii="calibri" w:hAnsi="calibri" w:eastAsia="calibri" w:cs="calibri"/>
          <w:sz w:val="24"/>
          <w:szCs w:val="24"/>
        </w:rPr>
        <w:t xml:space="preserve">doświadczonej kadry do większych ośrodków edukacyjnych, brakiem uczelni </w:t>
      </w:r>
      <w:r>
        <w:rPr>
          <w:rFonts w:ascii="calibri" w:hAnsi="calibri" w:eastAsia="calibri" w:cs="calibri"/>
          <w:sz w:val="24"/>
          <w:szCs w:val="24"/>
        </w:rPr>
        <w:t xml:space="preserve">wyższych w okolicy, albo nawet z tzw. kompleksem prowincji. Wiele szkół wciąż </w:t>
      </w:r>
      <w:r>
        <w:rPr>
          <w:rFonts w:ascii="calibri" w:hAnsi="calibri" w:eastAsia="calibri" w:cs="calibri"/>
          <w:sz w:val="24"/>
          <w:szCs w:val="24"/>
        </w:rPr>
        <w:t xml:space="preserve">myśli małomiasteczkowo. Oferuje niewiele względem najlepszych placówek w kraju i, </w:t>
      </w:r>
      <w:r>
        <w:rPr>
          <w:rFonts w:ascii="calibri" w:hAnsi="calibri" w:eastAsia="calibri" w:cs="calibri"/>
          <w:sz w:val="24"/>
          <w:szCs w:val="24"/>
        </w:rPr>
        <w:t xml:space="preserve">mimo chęci, nie jest w stanie im dorównać.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Indywidualna praca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Kluczem do sukcesu każdego ucznia jest jego indywidualny wysiłek. Realizm </w:t>
      </w:r>
      <w:r>
        <w:rPr>
          <w:rFonts w:ascii="calibri" w:hAnsi="calibri" w:eastAsia="calibri" w:cs="calibri"/>
          <w:sz w:val="24"/>
          <w:szCs w:val="24"/>
        </w:rPr>
        <w:t xml:space="preserve">podpowiada, że system szkolnictwa nieprędko zapewni równy poziom edukacji </w:t>
      </w:r>
      <w:r>
        <w:rPr>
          <w:rFonts w:ascii="calibri" w:hAnsi="calibri" w:eastAsia="calibri" w:cs="calibri"/>
          <w:sz w:val="24"/>
          <w:szCs w:val="24"/>
        </w:rPr>
        <w:t xml:space="preserve">w skali kraju. To powód, dla którego trzeba wziąć sprawy w swoje ręce. I nie chodzi </w:t>
      </w:r>
      <w:r>
        <w:rPr>
          <w:rFonts w:ascii="calibri" w:hAnsi="calibri" w:eastAsia="calibri" w:cs="calibri"/>
          <w:sz w:val="24"/>
          <w:szCs w:val="24"/>
        </w:rPr>
        <w:t xml:space="preserve">tu jedynie o tradycyjne korepetycje, drogie kursy czy papierowe opracowania o dużej </w:t>
      </w:r>
      <w:r>
        <w:rPr>
          <w:rFonts w:ascii="calibri" w:hAnsi="calibri" w:eastAsia="calibri" w:cs="calibri"/>
          <w:sz w:val="24"/>
          <w:szCs w:val="24"/>
        </w:rPr>
        <w:t xml:space="preserve">objętości. Szanse edukacyjne z powodzeniem można wyrównać przez Internet.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Dużą rolę tego medium potwierdzają plany Ministerstwa Edukacji Narodowej. Do </w:t>
      </w:r>
      <w:r>
        <w:rPr>
          <w:rFonts w:ascii="calibri" w:hAnsi="calibri" w:eastAsia="calibri" w:cs="calibri"/>
          <w:sz w:val="24"/>
          <w:szCs w:val="24"/>
        </w:rPr>
        <w:t xml:space="preserve">2020 roku planuje się podłączyć do szybkiego Internetu o przepustowości minimum </w:t>
      </w:r>
      <w:r>
        <w:rPr>
          <w:rFonts w:ascii="calibri" w:hAnsi="calibri" w:eastAsia="calibri" w:cs="calibri"/>
          <w:sz w:val="24"/>
          <w:szCs w:val="24"/>
        </w:rPr>
        <w:t xml:space="preserve">100 Mb/s aż 19,5 tysiąca szkół. Na stworzenie siatki połączeń światłowodowych i ich </w:t>
      </w:r>
      <w:r>
        <w:rPr>
          <w:rFonts w:ascii="calibri" w:hAnsi="calibri" w:eastAsia="calibri" w:cs="calibri"/>
          <w:sz w:val="24"/>
          <w:szCs w:val="24"/>
        </w:rPr>
        <w:t xml:space="preserve">utrzymanie przez następne 10 lat zostanie wydane ponad 1,3 mld złotych.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właśnie Internet daje dostęp do milionów materiałów obejmujących swoją </w:t>
      </w:r>
      <w:r>
        <w:rPr>
          <w:rFonts w:ascii="calibri" w:hAnsi="calibri" w:eastAsia="calibri" w:cs="calibri"/>
          <w:sz w:val="24"/>
          <w:szCs w:val="24"/>
        </w:rPr>
        <w:t xml:space="preserve">tematyką każdy szkolny przedmiot. Korzystając z najpopularniejszych portali </w:t>
      </w:r>
      <w:r>
        <w:rPr>
          <w:rFonts w:ascii="calibri" w:hAnsi="calibri" w:eastAsia="calibri" w:cs="calibri"/>
          <w:sz w:val="24"/>
          <w:szCs w:val="24"/>
        </w:rPr>
        <w:t xml:space="preserve">edukacyjnych uczeń może nadrobić, utrwalić lub poszerzyć wiedzę. W jaki sposób?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Pewne, cyfrowe źródło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Kiedyś powtarzano, że nie można wierzyć żadnym informacjom zamieszczanym w </w:t>
      </w:r>
      <w:r>
        <w:rPr>
          <w:rFonts w:ascii="calibri" w:hAnsi="calibri" w:eastAsia="calibri" w:cs="calibri"/>
          <w:sz w:val="24"/>
          <w:szCs w:val="24"/>
        </w:rPr>
        <w:t xml:space="preserve">Internecie. Te czasy bezpowrotnie minęły. Dlaczego? Dostrzegając problem </w:t>
      </w:r>
      <w:r>
        <w:rPr>
          <w:rFonts w:ascii="calibri" w:hAnsi="calibri" w:eastAsia="calibri" w:cs="calibri"/>
          <w:sz w:val="24"/>
          <w:szCs w:val="24"/>
        </w:rPr>
        <w:t xml:space="preserve">nierównego poziomu nauczania w Polsce, wielu nauczycieli decyduje się przenieść </w:t>
      </w:r>
      <w:r>
        <w:rPr>
          <w:rFonts w:ascii="calibri" w:hAnsi="calibri" w:eastAsia="calibri" w:cs="calibri"/>
          <w:sz w:val="24"/>
          <w:szCs w:val="24"/>
        </w:rPr>
        <w:t xml:space="preserve">lub rozszerzyć swoją działalność edukacyjną na Internet. To m.in. oni tworzą </w:t>
      </w:r>
      <w:r>
        <w:rPr>
          <w:rFonts w:ascii="calibri" w:hAnsi="calibri" w:eastAsia="calibri" w:cs="calibri"/>
          <w:sz w:val="24"/>
          <w:szCs w:val="24"/>
        </w:rPr>
        <w:t xml:space="preserve">dostępne tam opracowania i materiały. Dzięki takim osobom informacje </w:t>
      </w:r>
      <w:r>
        <w:rPr>
          <w:rFonts w:ascii="calibri" w:hAnsi="calibri" w:eastAsia="calibri" w:cs="calibri"/>
          <w:sz w:val="24"/>
          <w:szCs w:val="24"/>
        </w:rPr>
        <w:t xml:space="preserve">zamieszczone w sieci są często równie wartościowe, co te w książkach.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Trzeba jednak zachować rozsądek i zweryfikować stronę, którą obierzemy za źródło </w:t>
      </w:r>
      <w:r>
        <w:rPr>
          <w:rFonts w:ascii="calibri" w:hAnsi="calibri" w:eastAsia="calibri" w:cs="calibri"/>
          <w:sz w:val="24"/>
          <w:szCs w:val="24"/>
        </w:rPr>
        <w:t xml:space="preserve">pomocy dla dziecka. Portale edukacyjne, które tworzone są przez wykwalifikowanych nauczycieli, </w:t>
      </w:r>
      <w:r>
        <w:rPr>
          <w:rFonts w:ascii="calibri" w:hAnsi="calibri" w:eastAsia="calibri" w:cs="calibri"/>
          <w:sz w:val="24"/>
          <w:szCs w:val="24"/>
        </w:rPr>
        <w:t xml:space="preserve">oferują całkowicie rzetelną wiedzę. Niestety istnieje też wiele stron tworzonych przez </w:t>
      </w:r>
      <w:r>
        <w:rPr>
          <w:rFonts w:ascii="calibri" w:hAnsi="calibri" w:eastAsia="calibri" w:cs="calibri"/>
          <w:sz w:val="24"/>
          <w:szCs w:val="24"/>
        </w:rPr>
        <w:t xml:space="preserve">uczniów dla uczniów, gdzie znajdują się opracowania zawierające błędy lub </w:t>
      </w:r>
      <w:r>
        <w:rPr>
          <w:rFonts w:ascii="calibri" w:hAnsi="calibri" w:eastAsia="calibri" w:cs="calibri"/>
          <w:sz w:val="24"/>
          <w:szCs w:val="24"/>
        </w:rPr>
        <w:t xml:space="preserve">niedopowiedzenia. Takie niepewne źródła warto omijać na rzecz sprawdzonych </w:t>
      </w:r>
      <w:r>
        <w:rPr>
          <w:rFonts w:ascii="calibri" w:hAnsi="calibri" w:eastAsia="calibri" w:cs="calibri"/>
          <w:sz w:val="24"/>
          <w:szCs w:val="24"/>
        </w:rPr>
        <w:t xml:space="preserve">rozwiązań.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Przykładem zweryfikowanych stron edukacyjnych jest np. brainly.pl czy odrabiamy.pl. Wartą polecenia jest szczególnie ta druga, gdyż treści w niej ferowanie przygotowywane są przez nauczycieli z doświadczeniem. Co więcej w przypadku tej strony autorami nie są wyimaginowane osoby, ale ludzie, z którymi w razie wątpliwości można się bezpośrednio skontaktować.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Korzyści dla każdego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dokładnie oferują internetowe banki wiedzy? Przede wszystkim zbiorcze </w:t>
      </w:r>
      <w:r>
        <w:rPr>
          <w:rFonts w:ascii="calibri" w:hAnsi="calibri" w:eastAsia="calibri" w:cs="calibri"/>
          <w:sz w:val="24"/>
          <w:szCs w:val="24"/>
        </w:rPr>
        <w:t xml:space="preserve">opracowania całej podstawy programowej. Co ważne, są one posegregowane </w:t>
      </w:r>
      <w:r>
        <w:rPr>
          <w:rFonts w:ascii="calibri" w:hAnsi="calibri" w:eastAsia="calibri" w:cs="calibri"/>
          <w:sz w:val="24"/>
          <w:szCs w:val="24"/>
        </w:rPr>
        <w:t xml:space="preserve">według kategorii. Takie rozwiązanie pozwala na łatwy dostęp do najważniejszych </w:t>
      </w:r>
      <w:r>
        <w:rPr>
          <w:rFonts w:ascii="calibri" w:hAnsi="calibri" w:eastAsia="calibri" w:cs="calibri"/>
          <w:sz w:val="24"/>
          <w:szCs w:val="24"/>
        </w:rPr>
        <w:t xml:space="preserve">informacji z każdego miejsca na świecie i o każdej porze. Uczniowie, którzy mają </w:t>
      </w:r>
      <w:r>
        <w:rPr>
          <w:rFonts w:ascii="calibri" w:hAnsi="calibri" w:eastAsia="calibri" w:cs="calibri"/>
          <w:sz w:val="24"/>
          <w:szCs w:val="24"/>
        </w:rPr>
        <w:t xml:space="preserve">problem z porządkowaniem swoich notatek docenią portale edukacyjne właśnie ze </w:t>
      </w:r>
      <w:r>
        <w:rPr>
          <w:rFonts w:ascii="calibri" w:hAnsi="calibri" w:eastAsia="calibri" w:cs="calibri"/>
          <w:sz w:val="24"/>
          <w:szCs w:val="24"/>
        </w:rPr>
        <w:t xml:space="preserve">względu na przejrzysty podział zagadnień.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Zalet jest więcej. Dzięki dostępowi do internetowych stron edukacyjnych, który da się </w:t>
      </w:r>
      <w:r>
        <w:rPr>
          <w:rFonts w:ascii="calibri" w:hAnsi="calibri" w:eastAsia="calibri" w:cs="calibri"/>
          <w:sz w:val="24"/>
          <w:szCs w:val="24"/>
        </w:rPr>
        <w:t xml:space="preserve">uzyskać za już za kilka złotych miesięcznie, można solidnie </w:t>
      </w:r>
      <w:r>
        <w:rPr>
          <w:rFonts w:ascii="calibri" w:hAnsi="calibri" w:eastAsia="calibri" w:cs="calibri"/>
          <w:sz w:val="24"/>
          <w:szCs w:val="24"/>
        </w:rPr>
        <w:t xml:space="preserve">powtórzyć cały materiał. W jaki sposób? Uczeń może założyć, że np. w każdy </w:t>
      </w:r>
      <w:r>
        <w:rPr>
          <w:rFonts w:ascii="calibri" w:hAnsi="calibri" w:eastAsia="calibri" w:cs="calibri"/>
          <w:sz w:val="24"/>
          <w:szCs w:val="24"/>
        </w:rPr>
        <w:t xml:space="preserve">poniedziałek, środę i piątek nauczy się kolejnej kategorii z danego przedmiotu. Jeżeli </w:t>
      </w:r>
      <w:r>
        <w:rPr>
          <w:rFonts w:ascii="calibri" w:hAnsi="calibri" w:eastAsia="calibri" w:cs="calibri"/>
          <w:sz w:val="24"/>
          <w:szCs w:val="24"/>
        </w:rPr>
        <w:t xml:space="preserve">w międzyczasie zrodzi mu się problem nieopisany w bazie informacji, może zadać </w:t>
      </w:r>
      <w:r>
        <w:rPr>
          <w:rFonts w:ascii="calibri" w:hAnsi="calibri" w:eastAsia="calibri" w:cs="calibri"/>
          <w:sz w:val="24"/>
          <w:szCs w:val="24"/>
        </w:rPr>
        <w:t xml:space="preserve">własne pytanie społeczności portalu i poprosić nauczycieli o dokładne wytłumaczenie interesującego go zagadnienia.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Równe szanse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Centra Edukacji Nauczycieli na terenie całego kraju wpisują cel wyrównania poziomu </w:t>
      </w:r>
      <w:r>
        <w:rPr>
          <w:rFonts w:ascii="calibri" w:hAnsi="calibri" w:eastAsia="calibri" w:cs="calibri"/>
          <w:sz w:val="24"/>
          <w:szCs w:val="24"/>
        </w:rPr>
        <w:t xml:space="preserve">dydaktycznego jako jeden z priorytetów w swojej pracy. Uczniowie, którzy wyprzedzą </w:t>
      </w:r>
      <w:r>
        <w:rPr>
          <w:rFonts w:ascii="calibri" w:hAnsi="calibri" w:eastAsia="calibri" w:cs="calibri"/>
          <w:sz w:val="24"/>
          <w:szCs w:val="24"/>
        </w:rPr>
        <w:t xml:space="preserve">ich nieosadzone w bliższej przyszłości plany, szybciej zagwarantują sobie </w:t>
      </w:r>
      <w:r>
        <w:rPr>
          <w:rFonts w:ascii="calibri" w:hAnsi="calibri" w:eastAsia="calibri" w:cs="calibri"/>
          <w:sz w:val="24"/>
          <w:szCs w:val="24"/>
        </w:rPr>
        <w:t xml:space="preserve">przewagę.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Ci, dla których informacje przedstawione w szkole to za mało, mogą dodatkowo poszerzyć swoją wiedzę. Portale edukacyjne oprócz tysięcy rozwiązań oferują również kursy, bazy wiedzy i materiały dydaktyczne w formie wideo.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Przykładowo, portal Odrabiamy.pl, pozwala uczniowi liceum lub gimnazjum korzystać </w:t>
      </w:r>
      <w:r>
        <w:rPr>
          <w:rFonts w:ascii="calibri" w:hAnsi="calibri" w:eastAsia="calibri" w:cs="calibri"/>
          <w:sz w:val="24"/>
          <w:szCs w:val="24"/>
        </w:rPr>
        <w:t xml:space="preserve">z opracowań oraz pomocy naukowych do większości stosowanych w Polsce podręczników. </w:t>
      </w:r>
      <w:r>
        <w:rPr>
          <w:rFonts w:ascii="calibri" w:hAnsi="calibri" w:eastAsia="calibri" w:cs="calibri"/>
          <w:sz w:val="24"/>
          <w:szCs w:val="24"/>
        </w:rPr>
        <w:t xml:space="preserve">Opłata za tę usługę zaczyna się od 33 groszy za dzień. Uczniowie niektórych klas </w:t>
      </w:r>
      <w:r>
        <w:rPr>
          <w:rFonts w:ascii="calibri" w:hAnsi="calibri" w:eastAsia="calibri" w:cs="calibri"/>
          <w:sz w:val="24"/>
          <w:szCs w:val="24"/>
        </w:rPr>
        <w:t xml:space="preserve">szkoły podstawowej mogą liczyć na jeszcze niższą stawkę. To niemal nieodczuwalny </w:t>
      </w:r>
      <w:r>
        <w:rPr>
          <w:rFonts w:ascii="calibri" w:hAnsi="calibri" w:eastAsia="calibri" w:cs="calibri"/>
          <w:sz w:val="24"/>
          <w:szCs w:val="24"/>
        </w:rPr>
        <w:t xml:space="preserve">wydatek, który sprawia, że w przeciwieństwie do tradycyjnej szkoły, finanse nie grają </w:t>
      </w:r>
      <w:r>
        <w:rPr>
          <w:rFonts w:ascii="calibri" w:hAnsi="calibri" w:eastAsia="calibri" w:cs="calibri"/>
          <w:sz w:val="24"/>
          <w:szCs w:val="24"/>
        </w:rPr>
        <w:t xml:space="preserve">w internetowej edukacji żadnego znaczenia. Z takiej usługi może skorzystać każdy.</w:t>
      </w:r>
      <w:r>
        <w:rPr>
          <w:rFonts w:ascii="calibri" w:hAnsi="calibri" w:eastAsia="calibri" w:cs="calibri"/>
          <w:sz w:val="24"/>
          <w:szCs w:val="24"/>
        </w:rPr>
        <w:t xml:space="preserve">Gdy okres premium zakończy się, wystarczy wykupić go ponownie, lub korzystać z </w:t>
      </w:r>
      <w:r>
        <w:rPr>
          <w:rFonts w:ascii="calibri" w:hAnsi="calibri" w:eastAsia="calibri" w:cs="calibri"/>
          <w:sz w:val="24"/>
          <w:szCs w:val="24"/>
        </w:rPr>
        <w:t xml:space="preserve">węższej bazy w darmowym planie. Porównajmy to rozwiązanie z tradycyjnymi </w:t>
      </w:r>
      <w:r>
        <w:rPr>
          <w:rFonts w:ascii="calibri" w:hAnsi="calibri" w:eastAsia="calibri" w:cs="calibri"/>
          <w:sz w:val="24"/>
          <w:szCs w:val="24"/>
        </w:rPr>
        <w:t xml:space="preserve">korepetycjami. Który korepetytor udzieli lekcji za podobne kwoty, lub bez opłat </w:t>
      </w:r>
      <w:r>
        <w:rPr>
          <w:rFonts w:ascii="calibri" w:hAnsi="calibri" w:eastAsia="calibri" w:cs="calibri"/>
          <w:sz w:val="24"/>
          <w:szCs w:val="24"/>
        </w:rPr>
        <w:t xml:space="preserve">udostępni dziesiątki opracowań? Internetowe banki wiedzy są tutaj bezkonkurencyjne.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Oferta portali edukacyjnych stanowi jedyną w swoim rodzaju szansę na tanie </w:t>
      </w:r>
      <w:r>
        <w:rPr>
          <w:rFonts w:ascii="calibri" w:hAnsi="calibri" w:eastAsia="calibri" w:cs="calibri"/>
          <w:sz w:val="24"/>
          <w:szCs w:val="24"/>
        </w:rPr>
        <w:t xml:space="preserve">lub bezpłatne wyrównanie wiedzy uczniów. Dzięki dostępowi do Internetu, </w:t>
      </w:r>
      <w:r>
        <w:rPr>
          <w:rFonts w:ascii="calibri" w:hAnsi="calibri" w:eastAsia="calibri" w:cs="calibri"/>
          <w:sz w:val="24"/>
          <w:szCs w:val="24"/>
        </w:rPr>
        <w:t xml:space="preserve">chęciom i ciężkiej pracy, można pokonać wszystkie przeszkody na drodze do </w:t>
      </w:r>
      <w:r>
        <w:rPr>
          <w:rFonts w:ascii="calibri" w:hAnsi="calibri" w:eastAsia="calibri" w:cs="calibri"/>
          <w:sz w:val="24"/>
          <w:szCs w:val="24"/>
        </w:rPr>
        <w:t xml:space="preserve">osobistego sukcesu ucznia.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2024-04-27T03:33:05+02:00</dcterms:created>
  <dcterms:modified xsi:type="dcterms:W3CDTF">2024-04-27T03:33:05+02:00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